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3CD" w:rsidRDefault="003375E7" w:rsidP="00513F08">
      <w:pPr>
        <w:pStyle w:val="PF1"/>
        <w:spacing w:after="0"/>
        <w:ind w:firstLine="0"/>
        <w:contextualSpacing/>
      </w:pPr>
      <w:r>
        <w:t>Maličkosti k dějinám Veselíčka.</w:t>
      </w:r>
    </w:p>
    <w:p w:rsidR="003375E7" w:rsidRDefault="003375E7" w:rsidP="00513F08">
      <w:pPr>
        <w:pStyle w:val="PF1"/>
        <w:spacing w:after="0"/>
        <w:ind w:firstLine="0"/>
        <w:contextualSpacing/>
      </w:pPr>
    </w:p>
    <w:p w:rsidR="003375E7" w:rsidRDefault="003375E7" w:rsidP="00513F08">
      <w:pPr>
        <w:pStyle w:val="PF1"/>
        <w:spacing w:after="0"/>
        <w:ind w:firstLine="0"/>
        <w:contextualSpacing/>
      </w:pPr>
      <w:r w:rsidRPr="00F4604D">
        <w:rPr>
          <w:b/>
        </w:rPr>
        <w:t>Starý hřbitov</w:t>
      </w:r>
      <w:r>
        <w:t>, který je při silnici z Veselíčka do Jestřebic doznal změn stavbou silnice z Veselíčka do Jestřebic</w:t>
      </w:r>
      <w:r w:rsidR="00F4604D">
        <w:t xml:space="preserve"> někdy v roce 1925</w:t>
      </w:r>
      <w:r>
        <w:t>. Především byl</w:t>
      </w:r>
      <w:r w:rsidR="00CE3FE9">
        <w:t>a</w:t>
      </w:r>
      <w:r>
        <w:t xml:space="preserve"> zrušena kamenná zeď na severní straně hřbitova a celý hřbitov byl oplocen kamennými sloupky spojenými řetězem. Oplocení sloužilo k tomu, aby se na hřbitov nedostával dobytek pasoucí se na okolních lukách a polích. Řetěz byl již dávno ze sloupků sejmut a j</w:t>
      </w:r>
      <w:r w:rsidR="00F4604D">
        <w:t>e</w:t>
      </w:r>
      <w:r>
        <w:t>ště před několika lety ležel na hřbitově jen volně pohozen.</w:t>
      </w:r>
    </w:p>
    <w:p w:rsidR="003375E7" w:rsidRDefault="003375E7" w:rsidP="00513F08">
      <w:pPr>
        <w:pStyle w:val="PF1"/>
        <w:spacing w:after="0"/>
        <w:ind w:firstLine="0"/>
        <w:contextualSpacing/>
      </w:pPr>
      <w:r>
        <w:rPr>
          <w:noProof/>
          <w:lang w:eastAsia="cs-CZ" w:bidi="ar-SA"/>
        </w:rPr>
        <w:drawing>
          <wp:inline distT="0" distB="0" distL="0" distR="0">
            <wp:extent cx="5760720" cy="3845057"/>
            <wp:effectExtent l="0" t="0" r="0" b="0"/>
            <wp:docPr id="1" name="Obrázek 1" descr="D:\Obrázky D\900x600\2011 04 05 001 Veselíčko 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rázky D\900x600\2011 04 05 001 Veselíčko v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4604D" w:rsidRDefault="00F4604D" w:rsidP="00513F08">
      <w:pPr>
        <w:pStyle w:val="PF1"/>
        <w:spacing w:after="0"/>
        <w:ind w:firstLine="0"/>
        <w:contextualSpacing/>
      </w:pPr>
    </w:p>
    <w:p w:rsidR="0002461B" w:rsidRDefault="0002461B">
      <w:pPr>
        <w:rPr>
          <w:rFonts w:ascii="Arial" w:eastAsia="Calibri" w:hAnsi="Arial" w:cs="Arial"/>
          <w:b/>
          <w:lang w:bidi="en-US"/>
        </w:rPr>
      </w:pPr>
      <w:r>
        <w:rPr>
          <w:b/>
        </w:rPr>
        <w:br w:type="page"/>
      </w:r>
    </w:p>
    <w:p w:rsidR="00CE3FE9" w:rsidRDefault="00F4604D" w:rsidP="00513F08">
      <w:pPr>
        <w:pStyle w:val="PF1"/>
        <w:spacing w:after="0"/>
        <w:ind w:firstLine="0"/>
        <w:contextualSpacing/>
      </w:pPr>
      <w:r w:rsidRPr="00F4604D">
        <w:rPr>
          <w:b/>
        </w:rPr>
        <w:lastRenderedPageBreak/>
        <w:t xml:space="preserve">Lilly </w:t>
      </w:r>
      <w:r w:rsidR="00CE3FE9" w:rsidRPr="00F4604D">
        <w:rPr>
          <w:b/>
        </w:rPr>
        <w:t>Nádherná</w:t>
      </w:r>
      <w:r w:rsidR="00CE3FE9">
        <w:t xml:space="preserve"> byla</w:t>
      </w:r>
      <w:r>
        <w:t xml:space="preserve"> poslední šlechtickou majitelkou statku Veselíčko, než jej v roce 1902 prodala pánům Přibylovi a Horákovi. Do hrobky Nádherných, která je v parku za zámkem</w:t>
      </w:r>
      <w:r w:rsidR="00CE3FE9">
        <w:t>,</w:t>
      </w:r>
      <w:bookmarkStart w:id="0" w:name="_GoBack"/>
      <w:bookmarkEnd w:id="0"/>
      <w:r>
        <w:t xml:space="preserve"> byli pochováni </w:t>
      </w:r>
      <w:r w:rsidR="0002461B">
        <w:t xml:space="preserve">blízcí </w:t>
      </w:r>
      <w:r>
        <w:t>příbuzní Lilly. Především oba její rodiče, bratr a dcera Marie, která zemřela při porodu.</w:t>
      </w:r>
      <w:r w:rsidR="00CE3FE9">
        <w:t xml:space="preserve"> Na portálu hrobky je vpravo erb Emila Nádherného a vlevo by měl být erb jeho manželky Lilly, zděděný po otci Jiřím z Hauszerů. Jen nedávno se objevil tento erb na internetu. Chybí jen ověřit jeho pravost.</w:t>
      </w:r>
    </w:p>
    <w:p w:rsidR="00CE3FE9" w:rsidRDefault="00CE3FE9" w:rsidP="00513F08">
      <w:pPr>
        <w:pStyle w:val="PF1"/>
        <w:spacing w:after="0"/>
        <w:ind w:firstLine="0"/>
        <w:contextualSpacing/>
      </w:pPr>
      <w:r>
        <w:rPr>
          <w:noProof/>
          <w:lang w:eastAsia="cs-CZ" w:bidi="ar-SA"/>
        </w:rPr>
        <w:drawing>
          <wp:inline distT="0" distB="0" distL="0" distR="0">
            <wp:extent cx="2773680" cy="2612628"/>
            <wp:effectExtent l="0" t="0" r="0" b="0"/>
            <wp:docPr id="4" name="Obrázek 4" descr="D:\Obrázky D\900x600\Snímek obrazovky 2024-12-01 113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rázky D\900x600\Snímek obrazovky 2024-12-01 1137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6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4D" w:rsidRDefault="00F4604D" w:rsidP="00513F08">
      <w:pPr>
        <w:pStyle w:val="PF1"/>
        <w:spacing w:after="0"/>
        <w:ind w:firstLine="0"/>
        <w:contextualSpacing/>
      </w:pPr>
      <w:r>
        <w:t xml:space="preserve">Sama Lilly zemřela v roce 1912 ve Vídni a tam je také pohřbena </w:t>
      </w:r>
      <w:r w:rsidRPr="00F4604D">
        <w:t>na Hietzinger Friedhof</w:t>
      </w:r>
      <w:r>
        <w:t>. Paní Švédová nám poslala fotografii jejího náhrobku, jak vypadá v současné době.</w:t>
      </w:r>
    </w:p>
    <w:p w:rsidR="00F4604D" w:rsidRDefault="00F4604D" w:rsidP="00513F08">
      <w:pPr>
        <w:pStyle w:val="PF1"/>
        <w:spacing w:after="0"/>
        <w:ind w:firstLine="0"/>
        <w:contextualSpacing/>
      </w:pPr>
    </w:p>
    <w:p w:rsidR="00F4604D" w:rsidRDefault="0002461B" w:rsidP="00513F08">
      <w:pPr>
        <w:pStyle w:val="PF1"/>
        <w:spacing w:after="0"/>
        <w:ind w:firstLine="0"/>
        <w:contextualSpacing/>
      </w:pPr>
      <w:r>
        <w:rPr>
          <w:noProof/>
          <w:lang w:eastAsia="cs-CZ" w:bidi="ar-SA"/>
        </w:rPr>
        <w:drawing>
          <wp:inline distT="0" distB="0" distL="0" distR="0">
            <wp:extent cx="2839773" cy="3787140"/>
            <wp:effectExtent l="0" t="0" r="0" b="0"/>
            <wp:docPr id="2" name="Obrázek 2" descr="D:\Obrázky D\900x600\Lily Nádherná 19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rázky D\900x600\Lily Nádherná 191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37" cy="37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1B" w:rsidRDefault="0002461B" w:rsidP="00513F08">
      <w:pPr>
        <w:pStyle w:val="PF1"/>
        <w:spacing w:after="0"/>
        <w:ind w:firstLine="0"/>
        <w:contextualSpacing/>
      </w:pPr>
    </w:p>
    <w:p w:rsidR="0002461B" w:rsidRDefault="0002461B">
      <w:pPr>
        <w:rPr>
          <w:rFonts w:ascii="Arial" w:eastAsia="Calibri" w:hAnsi="Arial" w:cs="Arial"/>
          <w:lang w:bidi="en-US"/>
        </w:rPr>
      </w:pPr>
      <w:r>
        <w:br w:type="page"/>
      </w:r>
    </w:p>
    <w:p w:rsidR="0002461B" w:rsidRDefault="0002461B" w:rsidP="00513F08">
      <w:pPr>
        <w:pStyle w:val="PF1"/>
        <w:spacing w:after="0"/>
        <w:ind w:firstLine="0"/>
        <w:contextualSpacing/>
      </w:pPr>
      <w:r>
        <w:lastRenderedPageBreak/>
        <w:t xml:space="preserve">Emil Nádherný byl majitelem statku Veselíčko v druhé polovině 19. století. Měl čtyři bratry, ale po smrti svého otce v roce 1968 se dělili o majetek jen čtyři. </w:t>
      </w:r>
      <w:r w:rsidRPr="0002461B">
        <w:rPr>
          <w:b/>
        </w:rPr>
        <w:t>Konstantin</w:t>
      </w:r>
      <w:r>
        <w:t xml:space="preserve"> zemřel v roce 1966 v bitvě u Skalice (Hradce Králové) s Pruskem.  V kostele ve Skalici je na zdi </w:t>
      </w:r>
      <w:r w:rsidR="00CE3FE9">
        <w:t>jeho pamětní deska.</w:t>
      </w:r>
    </w:p>
    <w:p w:rsidR="00CE3FE9" w:rsidRPr="001D4645" w:rsidRDefault="00CE3FE9" w:rsidP="00513F08">
      <w:pPr>
        <w:pStyle w:val="PF1"/>
        <w:spacing w:after="0"/>
        <w:ind w:firstLine="0"/>
        <w:contextualSpacing/>
      </w:pPr>
      <w:r>
        <w:rPr>
          <w:noProof/>
          <w:lang w:eastAsia="cs-CZ" w:bidi="ar-SA"/>
        </w:rPr>
        <w:drawing>
          <wp:inline distT="0" distB="0" distL="0" distR="0">
            <wp:extent cx="5760720" cy="3840480"/>
            <wp:effectExtent l="0" t="0" r="0" b="0"/>
            <wp:docPr id="3" name="Obrázek 3" descr="D:\Obrázky D\900x600\Č Skalice 2017  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rázky D\900x600\Č Skalice 2017  01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FE9" w:rsidRPr="001D4645" w:rsidSect="005925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5E7"/>
    <w:rsid w:val="0002461B"/>
    <w:rsid w:val="001961A1"/>
    <w:rsid w:val="001C6724"/>
    <w:rsid w:val="001D4645"/>
    <w:rsid w:val="00227985"/>
    <w:rsid w:val="002D19C5"/>
    <w:rsid w:val="003375E7"/>
    <w:rsid w:val="0039026A"/>
    <w:rsid w:val="003A44E6"/>
    <w:rsid w:val="003D25B1"/>
    <w:rsid w:val="00513F08"/>
    <w:rsid w:val="00531FF9"/>
    <w:rsid w:val="00546E8B"/>
    <w:rsid w:val="005857DF"/>
    <w:rsid w:val="00592586"/>
    <w:rsid w:val="005E746C"/>
    <w:rsid w:val="0063479F"/>
    <w:rsid w:val="007C4ECB"/>
    <w:rsid w:val="00A01247"/>
    <w:rsid w:val="00A05989"/>
    <w:rsid w:val="00A05BF3"/>
    <w:rsid w:val="00A06884"/>
    <w:rsid w:val="00A33505"/>
    <w:rsid w:val="00AA2B31"/>
    <w:rsid w:val="00B4653E"/>
    <w:rsid w:val="00B52C3C"/>
    <w:rsid w:val="00B94426"/>
    <w:rsid w:val="00C26818"/>
    <w:rsid w:val="00C51ED1"/>
    <w:rsid w:val="00C6068D"/>
    <w:rsid w:val="00C84762"/>
    <w:rsid w:val="00CA6EFA"/>
    <w:rsid w:val="00CD6DC3"/>
    <w:rsid w:val="00CE164F"/>
    <w:rsid w:val="00CE3FE9"/>
    <w:rsid w:val="00D15183"/>
    <w:rsid w:val="00DF53B2"/>
    <w:rsid w:val="00E633CD"/>
    <w:rsid w:val="00ED528C"/>
    <w:rsid w:val="00ED7EE2"/>
    <w:rsid w:val="00F401E5"/>
    <w:rsid w:val="00F40D33"/>
    <w:rsid w:val="00F4604D"/>
    <w:rsid w:val="00F9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58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F1">
    <w:name w:val="PF1"/>
    <w:basedOn w:val="Normln"/>
    <w:qFormat/>
    <w:rsid w:val="00C6068D"/>
    <w:pPr>
      <w:spacing w:after="120" w:line="240" w:lineRule="auto"/>
      <w:ind w:firstLine="567"/>
      <w:jc w:val="both"/>
    </w:pPr>
    <w:rPr>
      <w:rFonts w:ascii="Arial" w:eastAsia="Calibri" w:hAnsi="Arial" w:cs="Arial"/>
      <w:lang w:bidi="en-US"/>
    </w:rPr>
  </w:style>
  <w:style w:type="character" w:styleId="Hypertextovodkaz">
    <w:name w:val="Hyperlink"/>
    <w:basedOn w:val="Standardnpsmoodstavce"/>
    <w:uiPriority w:val="99"/>
    <w:unhideWhenUsed/>
    <w:rsid w:val="003D25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7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7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58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F1">
    <w:name w:val="PF1"/>
    <w:basedOn w:val="Normln"/>
    <w:qFormat/>
    <w:rsid w:val="00C6068D"/>
    <w:pPr>
      <w:spacing w:after="120" w:line="240" w:lineRule="auto"/>
      <w:ind w:firstLine="567"/>
      <w:jc w:val="both"/>
    </w:pPr>
    <w:rPr>
      <w:rFonts w:ascii="Arial" w:eastAsia="Calibri" w:hAnsi="Arial" w:cs="Arial"/>
      <w:lang w:bidi="en-US"/>
    </w:rPr>
  </w:style>
  <w:style w:type="character" w:styleId="Hypertextovodkaz">
    <w:name w:val="Hyperlink"/>
    <w:basedOn w:val="Standardnpsmoodstavce"/>
    <w:uiPriority w:val="99"/>
    <w:unhideWhenUsed/>
    <w:rsid w:val="003D25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7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7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r\Desktop\PF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24CECC-0EC5-4160-BD76-3FC1A0FFC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PF.dotx</Template>
  <TotalTime>42</TotalTime>
  <Pages>3</Pages>
  <Words>211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1</cp:revision>
  <dcterms:created xsi:type="dcterms:W3CDTF">2024-12-10T16:59:00Z</dcterms:created>
  <dcterms:modified xsi:type="dcterms:W3CDTF">2024-12-10T17:41:00Z</dcterms:modified>
</cp:coreProperties>
</file>